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AC" w:rsidRDefault="009304AC" w:rsidP="008571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571A7" w:rsidRPr="00E82991" w:rsidRDefault="008571A7" w:rsidP="00857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9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Порядок снятия и передачи показаний приборов учета</w:t>
      </w:r>
    </w:p>
    <w:p w:rsidR="008571A7" w:rsidRPr="00E82991" w:rsidRDefault="008571A7" w:rsidP="008571A7">
      <w:pPr>
        <w:rPr>
          <w:rFonts w:ascii="Times New Roman" w:hAnsi="Times New Roman" w:cs="Times New Roman"/>
          <w:sz w:val="24"/>
          <w:szCs w:val="24"/>
        </w:rPr>
      </w:pPr>
    </w:p>
    <w:p w:rsidR="008571A7" w:rsidRPr="00E94C03" w:rsidRDefault="008571A7" w:rsidP="00820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4C03">
        <w:rPr>
          <w:rFonts w:ascii="Times New Roman" w:hAnsi="Times New Roman" w:cs="Times New Roman"/>
          <w:sz w:val="24"/>
          <w:szCs w:val="24"/>
          <w:shd w:val="clear" w:color="auto" w:fill="FFFFFF"/>
        </w:rPr>
        <w:t>Снятие и передача показаний приборов учета, осуществляется в порядке, определенным договором энергоснабжения (купли-продажи (поставки) электрической энергии (мощности)), договором оказания услуг по передаче электрической энергии</w:t>
      </w:r>
      <w:r w:rsidR="0095369A" w:rsidRPr="00E9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договоры)</w:t>
      </w:r>
      <w:r w:rsidRPr="00E94C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1988" w:rsidRPr="00E94C03" w:rsidRDefault="00F11988" w:rsidP="00820E9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C03">
        <w:rPr>
          <w:rFonts w:ascii="Times New Roman" w:eastAsia="Calibri" w:hAnsi="Times New Roman" w:cs="Times New Roman"/>
          <w:sz w:val="24"/>
          <w:szCs w:val="24"/>
        </w:rPr>
        <w:t>Лицами, ответственными за снятие показаний расчетного прибора учета в рамках исполнения договор</w:t>
      </w:r>
      <w:r w:rsidR="00F23825" w:rsidRPr="00E94C03">
        <w:rPr>
          <w:rFonts w:ascii="Times New Roman" w:eastAsia="Calibri" w:hAnsi="Times New Roman" w:cs="Times New Roman"/>
          <w:sz w:val="24"/>
          <w:szCs w:val="24"/>
        </w:rPr>
        <w:t>ов</w:t>
      </w:r>
      <w:r w:rsidRPr="00E94C03">
        <w:rPr>
          <w:rFonts w:ascii="Times New Roman" w:eastAsia="Calibri" w:hAnsi="Times New Roman" w:cs="Times New Roman"/>
          <w:sz w:val="24"/>
          <w:szCs w:val="24"/>
        </w:rPr>
        <w:t>, являются:</w:t>
      </w:r>
    </w:p>
    <w:p w:rsidR="00F11988" w:rsidRPr="00E94C03" w:rsidRDefault="00C343C6" w:rsidP="00820E90">
      <w:pPr>
        <w:pStyle w:val="a3"/>
        <w:numPr>
          <w:ilvl w:val="0"/>
          <w:numId w:val="2"/>
        </w:numPr>
        <w:tabs>
          <w:tab w:val="num" w:pos="851"/>
          <w:tab w:val="left" w:pos="993"/>
          <w:tab w:val="left" w:pos="1134"/>
        </w:tabs>
        <w:ind w:left="0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F11988" w:rsidRPr="00E94C03">
        <w:rPr>
          <w:rFonts w:eastAsia="Calibri"/>
          <w:sz w:val="24"/>
          <w:szCs w:val="24"/>
        </w:rPr>
        <w:t xml:space="preserve">етевая организация в отношении приборов учета, присоединенных к интеллектуальным системам учета электрической энергии (мощности), а также иных расчетных приборов учета, расположенных в границах объектов электросетевого хозяйства сетевых организаций или в границах бесхозяйных объектов электросетевого хозяйства; </w:t>
      </w:r>
    </w:p>
    <w:p w:rsidR="00F11988" w:rsidRPr="00E94C03" w:rsidRDefault="00C343C6" w:rsidP="00820E90">
      <w:pPr>
        <w:pStyle w:val="a3"/>
        <w:numPr>
          <w:ilvl w:val="0"/>
          <w:numId w:val="2"/>
        </w:numPr>
        <w:tabs>
          <w:tab w:val="num" w:pos="851"/>
          <w:tab w:val="left" w:pos="993"/>
          <w:tab w:val="left" w:pos="1134"/>
        </w:tabs>
        <w:ind w:left="0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</w:t>
      </w:r>
      <w:r w:rsidR="00F11988" w:rsidRPr="00E94C03">
        <w:rPr>
          <w:rFonts w:eastAsia="Calibri"/>
          <w:sz w:val="24"/>
          <w:szCs w:val="24"/>
        </w:rPr>
        <w:t>арантирующий поставщик в отношении коллективных (общедомовых) приборов учета, присоединенных к интеллектуальным системам учета эл</w:t>
      </w:r>
      <w:r>
        <w:rPr>
          <w:rFonts w:eastAsia="Calibri"/>
          <w:sz w:val="24"/>
          <w:szCs w:val="24"/>
        </w:rPr>
        <w:t>ектрической энергии (мощности) г</w:t>
      </w:r>
      <w:r w:rsidR="00F11988" w:rsidRPr="00E94C03">
        <w:rPr>
          <w:rFonts w:eastAsia="Calibri"/>
          <w:sz w:val="24"/>
          <w:szCs w:val="24"/>
        </w:rPr>
        <w:t>арантирующего поставщика;</w:t>
      </w:r>
      <w:r w:rsidR="00F11988" w:rsidRPr="00E94C03">
        <w:rPr>
          <w:rFonts w:eastAsia="Calibri"/>
          <w:i/>
          <w:sz w:val="24"/>
          <w:szCs w:val="24"/>
        </w:rPr>
        <w:t xml:space="preserve"> </w:t>
      </w:r>
    </w:p>
    <w:p w:rsidR="00F11988" w:rsidRPr="00E94C03" w:rsidRDefault="00C343C6" w:rsidP="00820E90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п</w:t>
      </w:r>
      <w:r w:rsidR="00F11988" w:rsidRPr="00E94C03">
        <w:rPr>
          <w:rFonts w:eastAsia="Calibri"/>
          <w:sz w:val="24"/>
          <w:szCs w:val="24"/>
        </w:rPr>
        <w:t>отребитель и (или) собственники (владельцы) объектов электросетевого хозяйства в отношении расчетных приборов учета, установленных в границах объектов таких лиц и не присоединенных к интеллектуальным системам учета электрической энергии (мощности).</w:t>
      </w:r>
    </w:p>
    <w:p w:rsidR="00E040B3" w:rsidRPr="00E94C03" w:rsidRDefault="00E040B3" w:rsidP="0082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825" w:rsidRPr="00E94C03" w:rsidRDefault="00F23825" w:rsidP="0082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 xml:space="preserve">Если иные время и дата снятия показаний расчетных приборов учета, в том числе используемых в качестве контрольных приборов учета, не установлены договором </w:t>
      </w:r>
      <w:r w:rsidR="00C343C6">
        <w:rPr>
          <w:rFonts w:ascii="Times New Roman" w:hAnsi="Times New Roman" w:cs="Times New Roman"/>
          <w:sz w:val="24"/>
          <w:szCs w:val="24"/>
        </w:rPr>
        <w:t>с п</w:t>
      </w:r>
      <w:r w:rsidR="0095369A" w:rsidRPr="00E94C03">
        <w:rPr>
          <w:rFonts w:ascii="Times New Roman" w:hAnsi="Times New Roman" w:cs="Times New Roman"/>
          <w:sz w:val="24"/>
          <w:szCs w:val="24"/>
        </w:rPr>
        <w:t>отребителем</w:t>
      </w:r>
      <w:r w:rsidRPr="00E94C03">
        <w:rPr>
          <w:rFonts w:ascii="Times New Roman" w:hAnsi="Times New Roman" w:cs="Times New Roman"/>
          <w:sz w:val="24"/>
          <w:szCs w:val="24"/>
        </w:rPr>
        <w:t>, то снятие показаний расчетных приборов учета должно осуществляться:</w:t>
      </w:r>
    </w:p>
    <w:p w:rsidR="00F23825" w:rsidRPr="00E94C03" w:rsidRDefault="00F23825" w:rsidP="0082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>в отношении коллективных (общедомовых) приборов учета - с 23-го до окончания 25-го дня расчетного месяца, а также по состоянию на 00 часов 00 минут дня расторжения (заключения) договора;</w:t>
      </w:r>
    </w:p>
    <w:p w:rsidR="00F23825" w:rsidRPr="00E94C03" w:rsidRDefault="00F23825" w:rsidP="0082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>в отношении приборов учета, установленных в жилых домах, - до окончания 25-го дня расчетного месяца, а также по состоянию на 00 часов 00 минут дня расторжения (заключения) договора;</w:t>
      </w:r>
    </w:p>
    <w:p w:rsidR="00F23825" w:rsidRPr="00E94C03" w:rsidRDefault="00F23825" w:rsidP="0082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>в отношении иных приборов учета - по состоянию на 00 часов 00 минут первого дня месяца, следующего за расчетным периодом, а также дня расторжения (заключения) договора.</w:t>
      </w:r>
    </w:p>
    <w:p w:rsidR="0095369A" w:rsidRPr="00E94C03" w:rsidRDefault="00E040B3" w:rsidP="0082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040B3" w:rsidRPr="00E94C03" w:rsidRDefault="00E040B3" w:rsidP="0082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 xml:space="preserve">Снятие показаний расчетного прибора учета, не присоединенного к интеллектуальной системе учета электрической энергии (мощности), оформляется актом снятия показаний расчетного прибора учета и подписывается лицом, ответственным за снятие показаний прибора учета, а также представителями Сетевой организации и (или) </w:t>
      </w:r>
      <w:r w:rsidR="0095369A" w:rsidRPr="00E94C03">
        <w:rPr>
          <w:rFonts w:ascii="Times New Roman" w:hAnsi="Times New Roman" w:cs="Times New Roman"/>
          <w:sz w:val="24"/>
          <w:szCs w:val="24"/>
        </w:rPr>
        <w:t>Г</w:t>
      </w:r>
      <w:r w:rsidRPr="00E94C03">
        <w:rPr>
          <w:rFonts w:ascii="Times New Roman" w:hAnsi="Times New Roman" w:cs="Times New Roman"/>
          <w:sz w:val="24"/>
          <w:szCs w:val="24"/>
        </w:rPr>
        <w:t>арантирующего поставщика (</w:t>
      </w:r>
      <w:proofErr w:type="spellStart"/>
      <w:r w:rsidRPr="00E94C03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Pr="00E94C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C03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E94C03">
        <w:rPr>
          <w:rFonts w:ascii="Times New Roman" w:hAnsi="Times New Roman" w:cs="Times New Roman"/>
          <w:sz w:val="24"/>
          <w:szCs w:val="24"/>
        </w:rPr>
        <w:t xml:space="preserve"> организации) в случае, если в соответствии с условиями договора ими осуществляется совместное снятие показаний расчетного прибора учета.</w:t>
      </w:r>
    </w:p>
    <w:p w:rsidR="0095369A" w:rsidRPr="00E94C03" w:rsidRDefault="0095369A" w:rsidP="0082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0B3" w:rsidRPr="00E94C03" w:rsidRDefault="00E040B3" w:rsidP="0082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>Лицо, ответственное за снятие показаний прибора учета, обеспечивает представление показаний расчетного прибора учета другой стороне договора в сроки, предусмотренные таким договором.</w:t>
      </w:r>
    </w:p>
    <w:p w:rsidR="00E040B3" w:rsidRPr="00E94C03" w:rsidRDefault="00E040B3" w:rsidP="00820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>Если иные время и дата представления показаний расчетных приборов учета не установлены договором, то показания расчетных приборов учета (в том числе их почасовые значения в случае наличия интервального прибора учета и осуществления расчетов за электрическую энергию (мощность) и (или) за услуги по передаче электрической энергии с использованием ставки за мощность) представляются другой стороне договора в следующем порядке:</w:t>
      </w:r>
    </w:p>
    <w:p w:rsidR="00E040B3" w:rsidRPr="00E94C03" w:rsidRDefault="00E040B3" w:rsidP="00820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>в отношении коллективных (общедомовых) приборов учета и приборов учета, установленных в отношении жилых домов, - до окончания 26-го дня расчетного месяца;</w:t>
      </w:r>
    </w:p>
    <w:p w:rsidR="00E040B3" w:rsidRPr="00E94C03" w:rsidRDefault="00E040B3" w:rsidP="00820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>в отношении иных приборов учета - до окончания первого дня месяца, следующего за расчетным периодом, а также в течение суток, следующих за датой расторжения (заключения) договора.</w:t>
      </w:r>
    </w:p>
    <w:p w:rsidR="00E040B3" w:rsidRPr="00E94C03" w:rsidRDefault="00E040B3" w:rsidP="00820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>В отношении расчетных приборов учета, не присоединенных к интеллектуальным системам учета электрической энергии (мощности), показания представляются в течение последующих 3 рабочих дней с использованием телефонной связи, электронной почты или иным способом, позволяющим подтвердить факт их получения, указанным в договоре, а также при необходимости в письменной форме или в виде электронного документа, подписанного электронной подписью, - акта снятия показаний расчетных приборов учета.</w:t>
      </w:r>
    </w:p>
    <w:p w:rsidR="00E040B3" w:rsidRPr="00E94C03" w:rsidRDefault="00E040B3" w:rsidP="00820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 xml:space="preserve">В отношении расчетных приборов учета, присоединенных к интеллектуальным системам учета электрической энергии (мощности), показания представляются с использованием интеллектуальной системы учета электрической энергии (мощности) в соответствии с требованиями </w:t>
      </w:r>
      <w:hyperlink r:id="rId5" w:history="1">
        <w:r w:rsidR="0095369A" w:rsidRPr="00E94C03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Pr="00E94C03">
        <w:rPr>
          <w:rFonts w:ascii="Times New Roman" w:hAnsi="Times New Roman" w:cs="Times New Roman"/>
          <w:sz w:val="24"/>
          <w:szCs w:val="24"/>
        </w:rPr>
        <w:t xml:space="preserve"> предоставления доступа к минимальному набору функций интеллектуальных систем учета электрической энергии (мощности).</w:t>
      </w:r>
    </w:p>
    <w:p w:rsidR="00E040B3" w:rsidRPr="00E94C03" w:rsidRDefault="00E040B3" w:rsidP="00820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B3" w:rsidRPr="00E94C03" w:rsidRDefault="00E040B3" w:rsidP="0082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 xml:space="preserve">Показания контрольного прибора учета, когда он не используется в качестве расчетного прибора учета, снимает лицо, ответственное за снятие показаний прибора учета, в </w:t>
      </w:r>
      <w:r w:rsidR="0095369A" w:rsidRPr="00E94C03">
        <w:rPr>
          <w:rFonts w:ascii="Times New Roman" w:hAnsi="Times New Roman" w:cs="Times New Roman"/>
          <w:sz w:val="24"/>
          <w:szCs w:val="24"/>
        </w:rPr>
        <w:t xml:space="preserve">вышеуказанные </w:t>
      </w:r>
      <w:r w:rsidRPr="00E94C03">
        <w:rPr>
          <w:rFonts w:ascii="Times New Roman" w:hAnsi="Times New Roman" w:cs="Times New Roman"/>
          <w:sz w:val="24"/>
          <w:szCs w:val="24"/>
        </w:rPr>
        <w:t xml:space="preserve">сроки, </w:t>
      </w:r>
      <w:r w:rsidR="0095369A" w:rsidRPr="00E94C03">
        <w:rPr>
          <w:rFonts w:ascii="Times New Roman" w:hAnsi="Times New Roman" w:cs="Times New Roman"/>
          <w:sz w:val="24"/>
          <w:szCs w:val="24"/>
        </w:rPr>
        <w:t>и</w:t>
      </w:r>
      <w:r w:rsidRPr="00E94C03">
        <w:rPr>
          <w:rFonts w:ascii="Times New Roman" w:hAnsi="Times New Roman" w:cs="Times New Roman"/>
          <w:sz w:val="24"/>
          <w:szCs w:val="24"/>
        </w:rPr>
        <w:t xml:space="preserve"> ведет учет снятых показаний контрольного прибора учета. </w:t>
      </w:r>
    </w:p>
    <w:p w:rsidR="00E040B3" w:rsidRPr="00E94C03" w:rsidRDefault="00E040B3" w:rsidP="0082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03">
        <w:rPr>
          <w:rFonts w:ascii="Times New Roman" w:hAnsi="Times New Roman" w:cs="Times New Roman"/>
          <w:sz w:val="24"/>
          <w:szCs w:val="24"/>
        </w:rPr>
        <w:t xml:space="preserve">Показания контрольного прибора учета, когда он не используется в качестве расчетного прибора учета, передаются по запросу </w:t>
      </w:r>
      <w:r w:rsidR="00EC3D79">
        <w:rPr>
          <w:rFonts w:ascii="Times New Roman" w:hAnsi="Times New Roman" w:cs="Times New Roman"/>
          <w:sz w:val="24"/>
          <w:szCs w:val="24"/>
        </w:rPr>
        <w:t>Г</w:t>
      </w:r>
      <w:r w:rsidR="00E94C03" w:rsidRPr="00E94C03">
        <w:rPr>
          <w:rFonts w:ascii="Times New Roman" w:hAnsi="Times New Roman" w:cs="Times New Roman"/>
          <w:sz w:val="24"/>
          <w:szCs w:val="24"/>
        </w:rPr>
        <w:t xml:space="preserve">арантирующего поставщика или </w:t>
      </w:r>
      <w:r w:rsidR="00EC3D79">
        <w:rPr>
          <w:rFonts w:ascii="Times New Roman" w:hAnsi="Times New Roman" w:cs="Times New Roman"/>
          <w:sz w:val="24"/>
          <w:szCs w:val="24"/>
        </w:rPr>
        <w:t>С</w:t>
      </w:r>
      <w:r w:rsidR="00E94C03" w:rsidRPr="00E94C03">
        <w:rPr>
          <w:rFonts w:ascii="Times New Roman" w:hAnsi="Times New Roman" w:cs="Times New Roman"/>
          <w:sz w:val="24"/>
          <w:szCs w:val="24"/>
        </w:rPr>
        <w:t>етевой организации</w:t>
      </w:r>
      <w:r w:rsidRPr="00E94C03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получения такого запроса</w:t>
      </w:r>
      <w:r w:rsidR="00E94C03" w:rsidRPr="00E94C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825" w:rsidRDefault="00F23825" w:rsidP="00820E90">
      <w:pPr>
        <w:spacing w:after="0" w:line="240" w:lineRule="auto"/>
        <w:jc w:val="both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</w:p>
    <w:p w:rsidR="00E94C03" w:rsidRPr="00717921" w:rsidRDefault="00462A65" w:rsidP="00820E90">
      <w:pPr>
        <w:pStyle w:val="1"/>
        <w:widowControl w:val="0"/>
        <w:tabs>
          <w:tab w:val="clear" w:pos="1560"/>
          <w:tab w:val="clear" w:pos="1850"/>
          <w:tab w:val="left" w:pos="993"/>
        </w:tabs>
        <w:autoSpaceDE w:val="0"/>
        <w:autoSpaceDN w:val="0"/>
        <w:adjustRightInd w:val="0"/>
        <w:ind w:left="0" w:firstLine="567"/>
      </w:pPr>
      <w:r w:rsidRPr="00717921">
        <w:t xml:space="preserve">Исполнитель </w:t>
      </w:r>
      <w:r w:rsidR="00E94C03" w:rsidRPr="00717921">
        <w:t xml:space="preserve">коммунальной услуги </w:t>
      </w:r>
      <w:r w:rsidR="00C343C6">
        <w:t>обязан предоставлять г</w:t>
      </w:r>
      <w:r w:rsidRPr="00717921">
        <w:t>арантирующему поставщику ежемесячно, не позднее 26-го числа текущего месяца, показания индивидуальных, общих (квартирных), комнатных приборов учета при предоставлении</w:t>
      </w:r>
      <w:r w:rsidR="00E94C03" w:rsidRPr="00717921">
        <w:t xml:space="preserve"> ему </w:t>
      </w:r>
      <w:r w:rsidRPr="00717921">
        <w:t>таких показаний собственниками и пользователями помещений в многоквартирном доме, а также пр</w:t>
      </w:r>
      <w:r w:rsidR="00C343C6">
        <w:t>и снятии таких показаний самим И</w:t>
      </w:r>
      <w:r w:rsidRPr="00717921">
        <w:t xml:space="preserve">сполнителем </w:t>
      </w:r>
      <w:r w:rsidR="00E94C03" w:rsidRPr="00717921">
        <w:t xml:space="preserve">коммунальной услуги </w:t>
      </w:r>
      <w:r w:rsidRPr="00717921">
        <w:t>с с</w:t>
      </w:r>
      <w:r w:rsidR="00C343C6">
        <w:t>оставлением акта, подписанного п</w:t>
      </w:r>
      <w:r w:rsidRPr="00717921">
        <w:t>отребителями</w:t>
      </w:r>
      <w:r w:rsidR="008C2350">
        <w:t xml:space="preserve"> коммунальной услуги</w:t>
      </w:r>
      <w:r w:rsidR="00E94C03" w:rsidRPr="00717921">
        <w:t>.</w:t>
      </w:r>
    </w:p>
    <w:p w:rsidR="00462A65" w:rsidRPr="00717921" w:rsidRDefault="00462A65" w:rsidP="00820E90">
      <w:pPr>
        <w:pStyle w:val="1"/>
        <w:tabs>
          <w:tab w:val="clear" w:pos="1560"/>
          <w:tab w:val="clear" w:pos="1850"/>
          <w:tab w:val="left" w:pos="993"/>
          <w:tab w:val="left" w:pos="1276"/>
        </w:tabs>
        <w:ind w:left="0" w:firstLine="567"/>
      </w:pPr>
      <w:r w:rsidRPr="00717921">
        <w:t>В случае, если индивидуальные, общие (квартирные), комнатные приборы учета электрической энергии (мощности) подключены к интеллектуальной системе учета электрической энергии (мощности), обязанность по снятию показаний приборов учета электр</w:t>
      </w:r>
      <w:r w:rsidR="00C343C6">
        <w:t>ической энергии возлагается на г</w:t>
      </w:r>
      <w:r w:rsidRPr="00717921">
        <w:t>арантирующего поставщика, а предоставление показаний таких приборов учета электрической энергии осуществляется в порядке, предусмотренном Правилами предоставления доступа к минимальному набору функций интеллектуальных систем учета электрической энергии (мощности).</w:t>
      </w:r>
    </w:p>
    <w:p w:rsidR="00832B7D" w:rsidRPr="00717921" w:rsidRDefault="004C09BC" w:rsidP="00820E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32B7D" w:rsidRPr="00717921" w:rsidSect="009F3B9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4F"/>
    <w:multiLevelType w:val="hybridMultilevel"/>
    <w:tmpl w:val="D2A456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D65B2"/>
    <w:multiLevelType w:val="multilevel"/>
    <w:tmpl w:val="22B4BF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307B5C"/>
    <w:multiLevelType w:val="hybridMultilevel"/>
    <w:tmpl w:val="3166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228B"/>
    <w:multiLevelType w:val="multilevel"/>
    <w:tmpl w:val="DE60937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D2"/>
    <w:rsid w:val="00026756"/>
    <w:rsid w:val="00234D1F"/>
    <w:rsid w:val="002A7357"/>
    <w:rsid w:val="003748D2"/>
    <w:rsid w:val="003D503C"/>
    <w:rsid w:val="00462A65"/>
    <w:rsid w:val="004A6761"/>
    <w:rsid w:val="00717921"/>
    <w:rsid w:val="00820E90"/>
    <w:rsid w:val="008571A7"/>
    <w:rsid w:val="008844BA"/>
    <w:rsid w:val="008C2350"/>
    <w:rsid w:val="009304AC"/>
    <w:rsid w:val="00933A6C"/>
    <w:rsid w:val="0095369A"/>
    <w:rsid w:val="009E42B2"/>
    <w:rsid w:val="009F3B92"/>
    <w:rsid w:val="00B7007B"/>
    <w:rsid w:val="00BB34D8"/>
    <w:rsid w:val="00C343C6"/>
    <w:rsid w:val="00E040B3"/>
    <w:rsid w:val="00E82991"/>
    <w:rsid w:val="00E94C03"/>
    <w:rsid w:val="00EC3D79"/>
    <w:rsid w:val="00F11988"/>
    <w:rsid w:val="00F2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D1DB-F5FF-492B-8FC8-9FDFF970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8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462A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Тело документа 1"/>
    <w:rsid w:val="00462A65"/>
    <w:pPr>
      <w:tabs>
        <w:tab w:val="left" w:pos="1560"/>
        <w:tab w:val="num" w:pos="1850"/>
      </w:tabs>
      <w:spacing w:after="0" w:line="240" w:lineRule="auto"/>
      <w:ind w:left="1850" w:hanging="43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0917DCEB7539A3B8D28A66894DFD3DAD3C2F1BDC73E3BE722F238C054685D2169A3EAD572DC8B96524A36A4DDB5BC3060A7BE927B0C7E96Ef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Коврига Наталья Васильевна</dc:creator>
  <cp:keywords/>
  <dc:description/>
  <cp:lastModifiedBy>Коврига Наталья Васильевна</cp:lastModifiedBy>
  <cp:revision>11</cp:revision>
  <dcterms:created xsi:type="dcterms:W3CDTF">2020-08-05T14:05:00Z</dcterms:created>
  <dcterms:modified xsi:type="dcterms:W3CDTF">2020-08-05T14:53:00Z</dcterms:modified>
</cp:coreProperties>
</file>